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第8节 博弈论入门（解析版）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第三章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数学问题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150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1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一、填空题（共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取火柴游戏的规则如下：一堆火柴有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PMingLiU" w:eastAsia="PMingLiU" w:hAnsi="PMingLiU" w:cs="PMingLiU"/>
        </w:rPr>
        <w:t>根，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PMingLiU" w:eastAsia="PMingLiU" w:hAnsi="PMingLiU" w:cs="PMingLiU"/>
        </w:rPr>
        <w:t>两人轮流取出。每人每次可以取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PMingLiU" w:eastAsia="PMingLiU" w:hAnsi="PMingLiU" w:cs="PMingLiU"/>
        </w:rPr>
        <w:t>根或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PMingLiU" w:eastAsia="PMingLiU" w:hAnsi="PMingLiU" w:cs="PMingLiU"/>
        </w:rPr>
        <w:t>根，最先没有火柴可取的人为败方，另一方为胜方。如果先取者有必胜策略则记为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，先取者没有必胜策略记为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PMingLiU" w:eastAsia="PMingLiU" w:hAnsi="PMingLiU" w:cs="PMingLiU"/>
        </w:rPr>
        <w:t>。当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分别为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PMingLiU" w:eastAsia="PMingLiU" w:hAnsi="PMingLiU" w:cs="PMingLiU"/>
        </w:rPr>
        <w:t>时，先取者有无必胜策略的标记顺序为</w:t>
      </w:r>
      <w:r>
        <w:rPr>
          <w:rFonts w:ascii="Times New Roman" w:eastAsia="Times New Roman" w:hAnsi="Times New Roman" w:cs="Times New Roman"/>
        </w:rPr>
        <w:t>___(</w:t>
      </w:r>
      <w:r>
        <w:rPr>
          <w:rFonts w:ascii="PMingLiU" w:eastAsia="PMingLiU" w:hAnsi="PMingLiU" w:cs="PMingLiU"/>
        </w:rPr>
        <w:t>回答应为一个由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PMingLiU" w:eastAsia="PMingLiU" w:hAnsi="PMingLiU" w:cs="PMingLiU"/>
        </w:rPr>
        <w:t>或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PMingLiU" w:eastAsia="PMingLiU" w:hAnsi="PMingLiU" w:cs="PMingLiU"/>
        </w:rPr>
        <w:t>组成的字符串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空1答案：11011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经典的取石子问题，有结论当</w:t>
      </w:r>
      <w:r>
        <w:rPr>
          <w:rFonts w:ascii="Times New Roman" w:eastAsia="Times New Roman" w:hAnsi="Times New Roman" w:cs="Times New Roman"/>
        </w:rPr>
        <w:t xml:space="preserve"> N % 3 = 0</w:t>
      </w:r>
      <w:r>
        <w:rPr>
          <w:rFonts w:ascii="PMingLiU" w:eastAsia="PMingLiU" w:hAnsi="PMingLiU" w:cs="PMingLiU"/>
        </w:rPr>
        <w:t>时，先手必败，否则必胜。当</w:t>
      </w:r>
      <w:r>
        <w:rPr>
          <w:rFonts w:ascii="Times New Roman" w:eastAsia="Times New Roman" w:hAnsi="Times New Roman" w:cs="Times New Roman"/>
        </w:rPr>
        <w:t xml:space="preserve"> N = 100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PMingLiU" w:eastAsia="PMingLiU" w:hAnsi="PMingLiU" w:cs="PMingLiU"/>
        </w:rPr>
        <w:t>时，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PMingLiU" w:eastAsia="PMingLiU" w:hAnsi="PMingLiU" w:cs="PMingLiU"/>
        </w:rPr>
        <w:t>都有必胜的把握，但是，当</w:t>
      </w:r>
      <w:r>
        <w:rPr>
          <w:rFonts w:ascii="Times New Roman" w:eastAsia="Times New Roman" w:hAnsi="Times New Roman" w:cs="Times New Roman"/>
        </w:rPr>
        <w:t xml:space="preserve"> N = 300 </w:t>
      </w:r>
      <w:r>
        <w:rPr>
          <w:rFonts w:ascii="PMingLiU" w:eastAsia="PMingLiU" w:hAnsi="PMingLiU" w:cs="PMingLiU"/>
        </w:rPr>
        <w:t>时，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PMingLiU" w:eastAsia="PMingLiU" w:hAnsi="PMingLiU" w:cs="PMingLiU"/>
        </w:rPr>
        <w:t>无必胜的把握。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请在此输入说明文字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