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第7节   栈和队列（解析版）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第二章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程序设计基础知识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86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89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14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70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一、单项选择题（共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下图中所使用的数据结构是（）。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5486400" cy="7759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05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哈希表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队列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二叉树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图中描述的是一个后进先出的容器表达，因此是栈。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设栈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PMingLiU" w:eastAsia="PMingLiU" w:hAnsi="PMingLiU" w:cs="PMingLiU"/>
        </w:rPr>
        <w:t>的初始状态为空，元素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依次入栈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PMingLiU" w:eastAsia="PMingLiU" w:hAnsi="PMingLiU" w:cs="PMingLiU"/>
        </w:rPr>
        <w:t>，出栈的序列为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，则栈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PMingLiU" w:eastAsia="PMingLiU" w:hAnsi="PMingLiU" w:cs="PMingLiU"/>
        </w:rPr>
        <w:t>的容量至少应该是（）。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4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3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满足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后进先出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原则，栈最多元素时是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个，从上到下依次为</w:t>
      </w:r>
      <w:r>
        <w:rPr>
          <w:rFonts w:ascii="Times New Roman" w:eastAsia="Times New Roman" w:hAnsi="Times New Roman" w:cs="Times New Roman"/>
        </w:rPr>
        <w:t xml:space="preserve"> f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。下图每一列描述了栈内元素的变化情况（最下面的是栈底）。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3638550" cy="1276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20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有六个元素</w:t>
      </w:r>
      <w:r>
        <w:rPr>
          <w:rFonts w:ascii="Times New Roman" w:eastAsia="Times New Roman" w:hAnsi="Times New Roman" w:cs="Times New Roman"/>
        </w:rPr>
        <w:t xml:space="preserve">FEDCBA </w:t>
      </w:r>
      <w:r>
        <w:rPr>
          <w:rFonts w:ascii="PMingLiU" w:eastAsia="PMingLiU" w:hAnsi="PMingLiU" w:cs="PMingLiU"/>
        </w:rPr>
        <w:t>从左至右依次顺序进栈，在进栈过程中会有元素被弹出栈。问下列哪一个不可能是合法的出栈序列（）？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A.EDCFAB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B.DECABF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C.CDFEBA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D.BCDAEF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PMingLiU" w:eastAsia="PMingLiU" w:hAnsi="PMingLiU" w:cs="PMingLiU"/>
        </w:rPr>
        <w:t>选项中当</w:t>
      </w:r>
      <w:r>
        <w:rPr>
          <w:rFonts w:ascii="Times New Roman" w:eastAsia="Times New Roman" w:hAnsi="Times New Roman" w:cs="Times New Roman"/>
        </w:rPr>
        <w:t xml:space="preserve"> C </w:t>
      </w:r>
      <w:r>
        <w:rPr>
          <w:rFonts w:ascii="PMingLiU" w:eastAsia="PMingLiU" w:hAnsi="PMingLiU" w:cs="PMingLiU"/>
        </w:rPr>
        <w:t>出栈，此时</w:t>
      </w:r>
      <w:r>
        <w:rPr>
          <w:rFonts w:ascii="Times New Roman" w:eastAsia="Times New Roman" w:hAnsi="Times New Roman" w:cs="Times New Roman"/>
        </w:rPr>
        <w:t xml:space="preserve"> F </w:t>
      </w:r>
      <w:r>
        <w:rPr>
          <w:rFonts w:ascii="PMingLiU" w:eastAsia="PMingLiU" w:hAnsi="PMingLiU" w:cs="PMingLiU"/>
        </w:rPr>
        <w:t>是被压在</w:t>
      </w:r>
      <w:r>
        <w:rPr>
          <w:rFonts w:ascii="Times New Roman" w:eastAsia="Times New Roman" w:hAnsi="Times New Roman" w:cs="Times New Roman"/>
        </w:rPr>
        <w:t xml:space="preserve"> E </w:t>
      </w:r>
      <w:r>
        <w:rPr>
          <w:rFonts w:ascii="PMingLiU" w:eastAsia="PMingLiU" w:hAnsi="PMingLiU" w:cs="PMingLiU"/>
        </w:rPr>
        <w:t>下，不可能先于</w:t>
      </w:r>
      <w:r>
        <w:rPr>
          <w:rFonts w:ascii="Times New Roman" w:eastAsia="Times New Roman" w:hAnsi="Times New Roman" w:cs="Times New Roman"/>
        </w:rPr>
        <w:t xml:space="preserve"> E </w:t>
      </w:r>
      <w:r>
        <w:rPr>
          <w:rFonts w:ascii="PMingLiU" w:eastAsia="PMingLiU" w:hAnsi="PMingLiU" w:cs="PMingLiU"/>
        </w:rPr>
        <w:t>出栈。如下图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1371600" cy="1504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90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元素</w:t>
      </w:r>
      <w:r>
        <w:rPr>
          <w:rFonts w:ascii="Times New Roman" w:eastAsia="Times New Roman" w:hAnsi="Times New Roman" w:cs="Times New Roman"/>
        </w:rPr>
        <w:t>R1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 xml:space="preserve">R2 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R3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R4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R5</w:t>
      </w:r>
      <w:r>
        <w:rPr>
          <w:rFonts w:ascii="PMingLiU" w:eastAsia="PMingLiU" w:hAnsi="PMingLiU" w:cs="PMingLiU"/>
        </w:rPr>
        <w:t>入栈的顺序为</w:t>
      </w:r>
      <w:r>
        <w:rPr>
          <w:rFonts w:ascii="Times New Roman" w:eastAsia="Times New Roman" w:hAnsi="Times New Roman" w:cs="Times New Roman"/>
        </w:rPr>
        <w:t xml:space="preserve">R1 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 xml:space="preserve">R3 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 xml:space="preserve">R4 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R5</w:t>
      </w:r>
      <w:r>
        <w:rPr>
          <w:rFonts w:ascii="PMingLiU" w:eastAsia="PMingLiU" w:hAnsi="PMingLiU" w:cs="PMingLiU"/>
        </w:rPr>
        <w:t>。如果第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个出栈的是</w:t>
      </w:r>
      <w:r>
        <w:rPr>
          <w:rFonts w:ascii="Times New Roman" w:eastAsia="Times New Roman" w:hAnsi="Times New Roman" w:cs="Times New Roman"/>
        </w:rPr>
        <w:t xml:space="preserve">R3 </w:t>
      </w:r>
      <w:r>
        <w:rPr>
          <w:rFonts w:ascii="PMingLiU" w:eastAsia="PMingLiU" w:hAnsi="PMingLiU" w:cs="PMingLiU"/>
        </w:rPr>
        <w:t>，那么第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个出栈的不可能是（）。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R1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R2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R4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R5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</w:t>
      </w:r>
      <w:r>
        <w:rPr>
          <w:rFonts w:ascii="Times New Roman" w:eastAsia="Times New Roman" w:hAnsi="Times New Roman" w:cs="Times New Roman"/>
        </w:rPr>
        <w:t xml:space="preserve"> R3</w:t>
      </w:r>
      <w:r>
        <w:rPr>
          <w:rFonts w:ascii="PMingLiU" w:eastAsia="PMingLiU" w:hAnsi="PMingLiU" w:cs="PMingLiU"/>
        </w:rPr>
        <w:t>出栈时，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为栈顶，</w:t>
      </w:r>
      <w:r>
        <w:rPr>
          <w:rFonts w:ascii="Times New Roman" w:eastAsia="Times New Roman" w:hAnsi="Times New Roman" w:cs="Times New Roman"/>
        </w:rPr>
        <w:t>R1</w:t>
      </w:r>
      <w:r>
        <w:rPr>
          <w:rFonts w:ascii="PMingLiU" w:eastAsia="PMingLiU" w:hAnsi="PMingLiU" w:cs="PMingLiU"/>
        </w:rPr>
        <w:t>在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之下，肯定晚于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之后出栈，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不可能最后一个出栈，自然不会是第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个出栈。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选项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PMingLiU" w:eastAsia="PMingLiU" w:hAnsi="PMingLiU" w:cs="PMingLiU"/>
        </w:rPr>
        <w:t>的可以出栈顺序为</w:t>
      </w:r>
      <w:r>
        <w:rPr>
          <w:rFonts w:ascii="Times New Roman" w:eastAsia="Times New Roman" w:hAnsi="Times New Roman" w:cs="Times New Roman"/>
        </w:rPr>
        <w:t xml:space="preserve"> R3,R4,R5,R2,R1</w:t>
      </w:r>
      <w:r>
        <w:rPr>
          <w:rFonts w:ascii="PMingLiU" w:eastAsia="PMingLiU" w:hAnsi="PMingLiU" w:cs="PMingLiU"/>
        </w:rPr>
        <w:t>；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选项</w:t>
      </w:r>
      <w:r>
        <w:rPr>
          <w:rFonts w:ascii="Times New Roman" w:eastAsia="Times New Roman" w:hAnsi="Times New Roman" w:cs="Times New Roman"/>
        </w:rPr>
        <w:t xml:space="preserve"> C </w:t>
      </w:r>
      <w:r>
        <w:rPr>
          <w:rFonts w:ascii="PMingLiU" w:eastAsia="PMingLiU" w:hAnsi="PMingLiU" w:cs="PMingLiU"/>
        </w:rPr>
        <w:t>的可人出栈顺序为</w:t>
      </w:r>
      <w:r>
        <w:rPr>
          <w:rFonts w:ascii="Times New Roman" w:eastAsia="Times New Roman" w:hAnsi="Times New Roman" w:cs="Times New Roman"/>
        </w:rPr>
        <w:t xml:space="preserve"> R3,R2,R1,R5,R4</w:t>
      </w:r>
      <w:r>
        <w:rPr>
          <w:rFonts w:ascii="PMingLiU" w:eastAsia="PMingLiU" w:hAnsi="PMingLiU" w:cs="PMingLiU"/>
        </w:rPr>
        <w:t>；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选项</w:t>
      </w:r>
      <w:r>
        <w:rPr>
          <w:rFonts w:ascii="Times New Roman" w:eastAsia="Times New Roman" w:hAnsi="Times New Roman" w:cs="Times New Roman"/>
        </w:rPr>
        <w:t xml:space="preserve"> D </w:t>
      </w:r>
      <w:r>
        <w:rPr>
          <w:rFonts w:ascii="PMingLiU" w:eastAsia="PMingLiU" w:hAnsi="PMingLiU" w:cs="PMingLiU"/>
        </w:rPr>
        <w:t>的可以出栈顺序为</w:t>
      </w:r>
      <w:r>
        <w:rPr>
          <w:rFonts w:ascii="Times New Roman" w:eastAsia="Times New Roman" w:hAnsi="Times New Roman" w:cs="Times New Roman"/>
        </w:rPr>
        <w:t xml:space="preserve"> R3,R2,R1,R4,R5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PMingLiU" w:eastAsia="PMingLiU" w:hAnsi="PMingLiU" w:cs="PMingLiU"/>
        </w:rPr>
        <w:t>如果一个栈初始时为空，且当前栈中的元素从栈底到栈顶依次为</w:t>
      </w:r>
      <w:r>
        <w:rPr>
          <w:rFonts w:ascii="Times New Roman" w:eastAsia="Times New Roman" w:hAnsi="Times New Roman" w:cs="Times New Roman"/>
        </w:rPr>
        <w:t>a, b, c(</w:t>
      </w:r>
      <w:r>
        <w:rPr>
          <w:rFonts w:ascii="PMingLiU" w:eastAsia="PMingLiU" w:hAnsi="PMingLiU" w:cs="PMingLiU"/>
        </w:rPr>
        <w:t>如右图所示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，另有元素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已经出栈，则可能的入栈顺序是（）。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3724275" cy="3248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02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A.a, d, c, b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B.b, a, c, 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C.a, c, b, 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D.d, a, b, c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【分析】栈的性质决定了栈里面三个元素的相对入栈顺序是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，结合四个选项，只有</w:t>
      </w:r>
      <w:r>
        <w:rPr>
          <w:rFonts w:ascii="Times New Roman" w:eastAsia="Times New Roman" w:hAnsi="Times New Roman" w:cs="Times New Roman"/>
        </w:rPr>
        <w:t xml:space="preserve"> D </w:t>
      </w:r>
      <w:r>
        <w:rPr>
          <w:rFonts w:ascii="PMingLiU" w:eastAsia="PMingLiU" w:hAnsi="PMingLiU" w:cs="PMingLiU"/>
        </w:rPr>
        <w:t>选项符合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PMingLiU" w:eastAsia="PMingLiU" w:hAnsi="PMingLiU" w:cs="PMingLiU"/>
        </w:rPr>
        <w:t>三个元素的相对位置。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PMingLiU" w:eastAsia="PMingLiU" w:hAnsi="PMingLiU" w:cs="PMingLiU"/>
        </w:rPr>
        <w:t>今有一空栈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PMingLiU" w:eastAsia="PMingLiU" w:hAnsi="PMingLiU" w:cs="PMingLiU"/>
        </w:rPr>
        <w:t>，对下列待进栈的数据元素序列</w:t>
      </w:r>
      <w:r>
        <w:rPr>
          <w:rFonts w:ascii="Times New Roman" w:eastAsia="Times New Roman" w:hAnsi="Times New Roman" w:cs="Times New Roman"/>
        </w:rPr>
        <w:t>a,b,c,d,e,f</w:t>
      </w:r>
      <w:r>
        <w:rPr>
          <w:rFonts w:ascii="PMingLiU" w:eastAsia="PMingLiU" w:hAnsi="PMingLiU" w:cs="PMingLiU"/>
        </w:rPr>
        <w:t>依次进行进栈，进栈，出栈，进栈，进栈，出栈的操作，则此操作完成后，栈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PMingLiU" w:eastAsia="PMingLiU" w:hAnsi="PMingLiU" w:cs="PMingLiU"/>
        </w:rPr>
        <w:t>的栈顶元素为（）。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A.f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B.c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D.b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【分析】按照题目意思模拟一下即可。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操作：进栈当前栈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带方括号表示栈顶元素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为</w:t>
      </w:r>
      <w:r>
        <w:rPr>
          <w:rFonts w:ascii="Times New Roman" w:eastAsia="Times New Roman" w:hAnsi="Times New Roman" w:cs="Times New Roman"/>
        </w:rPr>
        <w:t xml:space="preserve"> [a]</w:t>
      </w:r>
      <w:r>
        <w:rPr>
          <w:rFonts w:ascii="PMingLiU" w:eastAsia="PMingLiU" w:hAnsi="PMingLiU" w:cs="PMingLiU"/>
        </w:rPr>
        <w:t>；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操作：进栈当前栈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带方括号表示栈顶元素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为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[b]</w:t>
      </w:r>
      <w:r>
        <w:rPr>
          <w:rFonts w:ascii="PMingLiU" w:eastAsia="PMingLiU" w:hAnsi="PMingLiU" w:cs="PMingLiU"/>
        </w:rPr>
        <w:t>；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操作：出栈当前栈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带方括号表示栈顶元素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为</w:t>
      </w:r>
      <w:r>
        <w:rPr>
          <w:rFonts w:ascii="Times New Roman" w:eastAsia="Times New Roman" w:hAnsi="Times New Roman" w:cs="Times New Roman"/>
        </w:rPr>
        <w:t xml:space="preserve"> [a];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操作：进栈当前栈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带方括号表示栈顶元素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为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[c]</w:t>
      </w:r>
      <w:r>
        <w:rPr>
          <w:rFonts w:ascii="PMingLiU" w:eastAsia="PMingLiU" w:hAnsi="PMingLiU" w:cs="PMingLiU"/>
        </w:rPr>
        <w:t>；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操作：进栈当前栈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带方括号表示栈顶元素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为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[d]</w:t>
      </w:r>
      <w:r>
        <w:rPr>
          <w:rFonts w:ascii="PMingLiU" w:eastAsia="PMingLiU" w:hAnsi="PMingLiU" w:cs="PMingLiU"/>
        </w:rPr>
        <w:t>；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操作：出栈当前栈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带方括号表示栈顶元素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为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[c]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PMingLiU" w:eastAsia="PMingLiU" w:hAnsi="PMingLiU" w:cs="PMingLiU"/>
        </w:rPr>
        <w:t>表达式</w:t>
      </w:r>
      <w:r>
        <w:rPr>
          <w:rFonts w:ascii="Times New Roman" w:eastAsia="Times New Roman" w:hAnsi="Times New Roman" w:cs="Times New Roman"/>
        </w:rPr>
        <w:t xml:space="preserve">a * (b + c) * d </w:t>
      </w:r>
      <w:r>
        <w:rPr>
          <w:rFonts w:ascii="PMingLiU" w:eastAsia="PMingLiU" w:hAnsi="PMingLiU" w:cs="PMingLiU"/>
        </w:rPr>
        <w:t>的后缀形式是（）。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a b c d * + 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a b c + * d *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a * b c + * 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b + c * a * d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】本题考查数据结构中的栈与后缀表达式的计算方法。后缀表达式的计算过程是从左往右遇到数值就进栈，遇到一个运算符就将栈顶的两个数值弹出进行运算，将结果进栈。如果该式子的运算顺序和题干中的运算顺序一致即是答案。如图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1609725" cy="13906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34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eastAsia="Times New Roman" w:hAnsi="Times New Roman" w:cs="Times New Roman"/>
        </w:rPr>
      </w:pP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PMingLiU" w:eastAsia="PMingLiU" w:hAnsi="PMingLiU" w:cs="PMingLiU"/>
        </w:rPr>
        <w:t>】</w:t>
      </w:r>
      <w:r>
        <w:rPr>
          <w:rFonts w:ascii="Times New Roman" w:eastAsia="Times New Roman" w:hAnsi="Times New Roman" w:cs="Times New Roman"/>
        </w:rPr>
        <w:t>[</w:t>
      </w:r>
      <w:r>
        <w:rPr>
          <w:rFonts w:ascii="PMingLiU" w:eastAsia="PMingLiU" w:hAnsi="PMingLiU" w:cs="PMingLiU"/>
        </w:rPr>
        <w:t>分析</w:t>
      </w:r>
      <w:r>
        <w:rPr>
          <w:rFonts w:ascii="Times New Roman" w:eastAsia="Times New Roman" w:hAnsi="Times New Roman" w:cs="Times New Roman"/>
        </w:rPr>
        <w:t>2]</w:t>
      </w:r>
      <w:r>
        <w:rPr>
          <w:rFonts w:ascii="PMingLiU" w:eastAsia="PMingLiU" w:hAnsi="PMingLiU" w:cs="PMingLiU"/>
        </w:rPr>
        <w:t>通过加括号和去括号的方法来求解，先针对上面的表达式添加上括号</w:t>
      </w:r>
      <w:r>
        <w:rPr>
          <w:rFonts w:ascii="Times New Roman" w:eastAsia="Times New Roman" w:hAnsi="Times New Roman" w:cs="Times New Roman"/>
        </w:rPr>
        <w:t>: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((a * (b + c) * d )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然后一层层去掉括号，并将运算符放在括号的右边。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 * (b + c)) d *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(b + c) * d *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 c + * d *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PMingLiU" w:eastAsia="PMingLiU" w:hAnsi="PMingLiU" w:cs="PMingLiU"/>
        </w:rPr>
        <w:t>对于入栈顺序为</w:t>
      </w:r>
      <w:r>
        <w:rPr>
          <w:rFonts w:ascii="Times New Roman" w:eastAsia="Times New Roman" w:hAnsi="Times New Roman" w:cs="Times New Roman"/>
        </w:rPr>
        <w:t xml:space="preserve">a, b, c, d, e, f, g </w:t>
      </w:r>
      <w:r>
        <w:rPr>
          <w:rFonts w:ascii="PMingLiU" w:eastAsia="PMingLiU" w:hAnsi="PMingLiU" w:cs="PMingLiU"/>
        </w:rPr>
        <w:t>的序列，下列（）不可能是合法的出栈序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列。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a, b, c, d, e, f, g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a, d, c, b, e, g, f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a, d, b, c, g, f, e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g, f, e, d, c, b, a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【分析】考查栈的相关知识。可以逐一尝试模拟操作。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a,b,c,d,e,f,g</w:t>
      </w:r>
      <w:r>
        <w:rPr>
          <w:rFonts w:ascii="PMingLiU" w:eastAsia="PMingLiU" w:hAnsi="PMingLiU" w:cs="PMingLiU"/>
        </w:rPr>
        <w:t>：每个元素入栈后立即出栈。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a,d,c,b,e,g,f</w:t>
      </w:r>
      <w:r>
        <w:rPr>
          <w:rFonts w:ascii="PMingLiU" w:eastAsia="PMingLiU" w:hAnsi="PMingLiU" w:cs="PMingLiU"/>
        </w:rPr>
        <w:t>：入栈</w:t>
      </w:r>
      <w:r>
        <w:rPr>
          <w:rFonts w:ascii="Times New Roman" w:eastAsia="Times New Roman" w:hAnsi="Times New Roman" w:cs="Times New Roman"/>
        </w:rPr>
        <w:t xml:space="preserve"> a,</w:t>
      </w:r>
      <w:r>
        <w:rPr>
          <w:rFonts w:ascii="PMingLiU" w:eastAsia="PMingLiU" w:hAnsi="PMingLiU" w:cs="PMingLiU"/>
        </w:rPr>
        <w:t>弹出</w:t>
      </w:r>
      <w:r>
        <w:rPr>
          <w:rFonts w:ascii="Times New Roman" w:eastAsia="Times New Roman" w:hAnsi="Times New Roman" w:cs="Times New Roman"/>
        </w:rPr>
        <w:t xml:space="preserve"> a;</w:t>
      </w:r>
      <w:r>
        <w:rPr>
          <w:rFonts w:ascii="PMingLiU" w:eastAsia="PMingLiU" w:hAnsi="PMingLiU" w:cs="PMingLiU"/>
        </w:rPr>
        <w:t>入栈</w:t>
      </w:r>
      <w:r>
        <w:rPr>
          <w:rFonts w:ascii="Times New Roman" w:eastAsia="Times New Roman" w:hAnsi="Times New Roman" w:cs="Times New Roman"/>
        </w:rPr>
        <w:t xml:space="preserve"> bed,</w:t>
      </w:r>
      <w:r>
        <w:rPr>
          <w:rFonts w:ascii="PMingLiU" w:eastAsia="PMingLiU" w:hAnsi="PMingLiU" w:cs="PMingLiU"/>
        </w:rPr>
        <w:t>弹出</w:t>
      </w:r>
      <w:r>
        <w:rPr>
          <w:rFonts w:ascii="Times New Roman" w:eastAsia="Times New Roman" w:hAnsi="Times New Roman" w:cs="Times New Roman"/>
        </w:rPr>
        <w:t xml:space="preserve"> dcb</w:t>
      </w:r>
      <w:r>
        <w:rPr>
          <w:rFonts w:ascii="PMingLiU" w:eastAsia="PMingLiU" w:hAnsi="PMingLiU" w:cs="PMingLiU"/>
        </w:rPr>
        <w:t>；入栈</w:t>
      </w:r>
      <w:r>
        <w:rPr>
          <w:rFonts w:ascii="Times New Roman" w:eastAsia="Times New Roman" w:hAnsi="Times New Roman" w:cs="Times New Roman"/>
        </w:rPr>
        <w:t xml:space="preserve"> e</w:t>
      </w:r>
      <w:r>
        <w:rPr>
          <w:rFonts w:ascii="PMingLiU" w:eastAsia="PMingLiU" w:hAnsi="PMingLiU" w:cs="PMingLiU"/>
        </w:rPr>
        <w:t>，弹出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；入栈</w:t>
      </w:r>
      <w:r>
        <w:rPr>
          <w:rFonts w:ascii="Times New Roman" w:eastAsia="Times New Roman" w:hAnsi="Times New Roman" w:cs="Times New Roman"/>
        </w:rPr>
        <w:t>fg</w:t>
      </w:r>
      <w:r>
        <w:rPr>
          <w:rFonts w:ascii="PMingLiU" w:eastAsia="PMingLiU" w:hAnsi="PMingLiU" w:cs="PMingLiU"/>
        </w:rPr>
        <w:t>，弹出</w:t>
      </w:r>
      <w:r>
        <w:rPr>
          <w:rFonts w:ascii="Times New Roman" w:eastAsia="Times New Roman" w:hAnsi="Times New Roman" w:cs="Times New Roman"/>
        </w:rPr>
        <w:t>gf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g,f,e,d,c,b,a</w:t>
      </w:r>
      <w:r>
        <w:rPr>
          <w:rFonts w:ascii="PMingLiU" w:eastAsia="PMingLiU" w:hAnsi="PMingLiU" w:cs="PMingLiU"/>
        </w:rPr>
        <w:t>：先把所有字母进栈，再依次出栈。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正确选项中，无论如何操作，都不可能使得</w:t>
      </w:r>
      <w:r>
        <w:rPr>
          <w:rFonts w:ascii="Times New Roman" w:eastAsia="Times New Roman" w:hAnsi="Times New Roman" w:cs="Times New Roman"/>
        </w:rPr>
        <w:t xml:space="preserve"> b </w:t>
      </w:r>
      <w:r>
        <w:rPr>
          <w:rFonts w:ascii="PMingLiU" w:eastAsia="PMingLiU" w:hAnsi="PMingLiU" w:cs="PMingLiU"/>
        </w:rPr>
        <w:t>出现在</w:t>
      </w:r>
      <w:r>
        <w:rPr>
          <w:rFonts w:ascii="Times New Roman" w:eastAsia="Times New Roman" w:hAnsi="Times New Roman" w:cs="Times New Roman"/>
        </w:rPr>
        <w:t xml:space="preserve"> c </w:t>
      </w:r>
      <w:r>
        <w:rPr>
          <w:rFonts w:ascii="PMingLiU" w:eastAsia="PMingLiU" w:hAnsi="PMingLiU" w:cs="PMingLiU"/>
        </w:rPr>
        <w:t>的前面。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PMingLiU" w:eastAsia="PMingLiU" w:hAnsi="PMingLiU" w:cs="PMingLiU"/>
        </w:rPr>
        <w:t>广度优先搜索时，需要用到的数据结构是（）。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链表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队列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栈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散列表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广度优先搜索，即</w:t>
      </w:r>
      <w:r>
        <w:rPr>
          <w:rFonts w:ascii="Times New Roman" w:eastAsia="Times New Roman" w:hAnsi="Times New Roman" w:cs="Times New Roman"/>
        </w:rPr>
        <w:t xml:space="preserve"> bfs</w:t>
      </w:r>
      <w:r>
        <w:rPr>
          <w:rFonts w:ascii="PMingLiU" w:eastAsia="PMingLiU" w:hAnsi="PMingLiU" w:cs="PMingLiU"/>
        </w:rPr>
        <w:t>，使用的数据结构是队列，而深度优先搜索</w:t>
      </w:r>
      <w:r>
        <w:rPr>
          <w:rFonts w:ascii="Times New Roman" w:eastAsia="Times New Roman" w:hAnsi="Times New Roman" w:cs="Times New Roman"/>
        </w:rPr>
        <w:t xml:space="preserve"> dfs </w:t>
      </w:r>
      <w:r>
        <w:rPr>
          <w:rFonts w:ascii="PMingLiU" w:eastAsia="PMingLiU" w:hAnsi="PMingLiU" w:cs="PMingLiU"/>
        </w:rPr>
        <w:t>使用的数据结构是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栈。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PMingLiU" w:eastAsia="PMingLiU" w:hAnsi="PMingLiU" w:cs="PMingLiU"/>
        </w:rPr>
        <w:t>向一个栈顶指针为</w:t>
      </w:r>
      <w:r>
        <w:rPr>
          <w:rFonts w:ascii="Times New Roman" w:eastAsia="Times New Roman" w:hAnsi="Times New Roman" w:cs="Times New Roman"/>
        </w:rPr>
        <w:t xml:space="preserve">hs </w:t>
      </w:r>
      <w:r>
        <w:rPr>
          <w:rFonts w:ascii="PMingLiU" w:eastAsia="PMingLiU" w:hAnsi="PMingLiU" w:cs="PMingLiU"/>
        </w:rPr>
        <w:t>的链式栈中插入一个指针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PMingLiU" w:eastAsia="PMingLiU" w:hAnsi="PMingLiU" w:cs="PMingLiU"/>
        </w:rPr>
        <w:t>指向的结点时，应执行（）。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hs-&gt;next = s;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s-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next = hs; hs = s;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s-&gt;next = hs-&gt;next; hs-&gt;next = s;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s-&gt;next = hs; hs = hs-&gt;next;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本题考察数据结构基础知识。栈顶为</w:t>
      </w:r>
      <w:r>
        <w:rPr>
          <w:rFonts w:ascii="Times New Roman" w:eastAsia="Times New Roman" w:hAnsi="Times New Roman" w:cs="Times New Roman"/>
        </w:rPr>
        <w:t xml:space="preserve"> hs</w:t>
      </w:r>
      <w:r>
        <w:rPr>
          <w:rFonts w:ascii="PMingLiU" w:eastAsia="PMingLiU" w:hAnsi="PMingLiU" w:cs="PMingLiU"/>
        </w:rPr>
        <w:t>，此时</w:t>
      </w:r>
      <w:r>
        <w:rPr>
          <w:rFonts w:ascii="Times New Roman" w:eastAsia="Times New Roman" w:hAnsi="Times New Roman" w:cs="Times New Roman"/>
        </w:rPr>
        <w:t xml:space="preserve"> s </w:t>
      </w:r>
      <w:r>
        <w:rPr>
          <w:rFonts w:ascii="PMingLiU" w:eastAsia="PMingLiU" w:hAnsi="PMingLiU" w:cs="PMingLiU"/>
        </w:rPr>
        <w:t>要进栈，由于是链式栈，所以首先将</w:t>
      </w:r>
      <w:r>
        <w:rPr>
          <w:rFonts w:ascii="Times New Roman" w:eastAsia="Times New Roman" w:hAnsi="Times New Roman" w:cs="Times New Roman"/>
        </w:rPr>
        <w:t xml:space="preserve"> s </w:t>
      </w:r>
      <w:r>
        <w:rPr>
          <w:rFonts w:ascii="PMingLiU" w:eastAsia="PMingLiU" w:hAnsi="PMingLiU" w:cs="PMingLiU"/>
        </w:rPr>
        <w:t>的下一个节点位置指向</w:t>
      </w:r>
      <w:r>
        <w:rPr>
          <w:rFonts w:ascii="Times New Roman" w:eastAsia="Times New Roman" w:hAnsi="Times New Roman" w:cs="Times New Roman"/>
        </w:rPr>
        <w:t xml:space="preserve"> hs </w:t>
      </w:r>
      <w:r>
        <w:rPr>
          <w:rFonts w:ascii="PMingLiU" w:eastAsia="PMingLiU" w:hAnsi="PMingLiU" w:cs="PMingLiU"/>
        </w:rPr>
        <w:t>，然后把</w:t>
      </w:r>
      <w:r>
        <w:rPr>
          <w:rFonts w:ascii="Times New Roman" w:eastAsia="Times New Roman" w:hAnsi="Times New Roman" w:cs="Times New Roman"/>
        </w:rPr>
        <w:t xml:space="preserve"> hs </w:t>
      </w:r>
      <w:r>
        <w:rPr>
          <w:rFonts w:ascii="PMingLiU" w:eastAsia="PMingLiU" w:hAnsi="PMingLiU" w:cs="PMingLiU"/>
        </w:rPr>
        <w:t>所指向的地址。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PMingLiU" w:eastAsia="PMingLiU" w:hAnsi="PMingLiU" w:cs="PMingLiU"/>
        </w:rPr>
        <w:t>（）是一种先进先出的线性表。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栈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队列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哈希表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PMingLiU" w:eastAsia="PMingLiU" w:hAnsi="PMingLiU" w:cs="PMingLiU"/>
              </w:rPr>
              <w:t>散列表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二叉树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队列是一个抽象的数据结构，它有先进先出的特性，不过值得量提的是它即能够用线性表表示，同样也能用链表表示。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PMingLiU" w:eastAsia="PMingLiU" w:hAnsi="PMingLiU" w:cs="PMingLiU"/>
        </w:rPr>
        <w:t>二、不定项选择题（共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PMingLiU" w:eastAsia="PMingLiU" w:hAnsi="PMingLiU" w:cs="PMingLiU"/>
        </w:rPr>
        <w:t>分；每题有一个或多个正确选项，多选或少选均不得分）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元素</w:t>
      </w:r>
      <w:r>
        <w:rPr>
          <w:rFonts w:ascii="Times New Roman" w:eastAsia="Times New Roman" w:hAnsi="Times New Roman" w:cs="Times New Roman"/>
        </w:rPr>
        <w:t>R1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 xml:space="preserve">R2 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R3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R4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R5</w:t>
      </w:r>
      <w:r>
        <w:rPr>
          <w:rFonts w:ascii="PMingLiU" w:eastAsia="PMingLiU" w:hAnsi="PMingLiU" w:cs="PMingLiU"/>
        </w:rPr>
        <w:t>入栈的顺序为</w:t>
      </w:r>
      <w:r>
        <w:rPr>
          <w:rFonts w:ascii="Times New Roman" w:eastAsia="Times New Roman" w:hAnsi="Times New Roman" w:cs="Times New Roman"/>
        </w:rPr>
        <w:t xml:space="preserve">R1 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 xml:space="preserve">R3 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 xml:space="preserve">R4 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R5</w:t>
      </w:r>
      <w:r>
        <w:rPr>
          <w:rFonts w:ascii="PMingLiU" w:eastAsia="PMingLiU" w:hAnsi="PMingLiU" w:cs="PMingLiU"/>
        </w:rPr>
        <w:t>。如果第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个出栈的是</w:t>
      </w:r>
      <w:r>
        <w:rPr>
          <w:rFonts w:ascii="Times New Roman" w:eastAsia="Times New Roman" w:hAnsi="Times New Roman" w:cs="Times New Roman"/>
        </w:rPr>
        <w:t xml:space="preserve">R3 </w:t>
      </w:r>
      <w:r>
        <w:rPr>
          <w:rFonts w:ascii="PMingLiU" w:eastAsia="PMingLiU" w:hAnsi="PMingLiU" w:cs="PMingLiU"/>
        </w:rPr>
        <w:t>，那么第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个出栈的可能是（）。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A.R1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B.R2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C.R4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D.R5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【分析】栈的特点是先进后出，因为</w:t>
      </w:r>
      <w:r>
        <w:rPr>
          <w:rFonts w:ascii="Times New Roman" w:eastAsia="Times New Roman" w:hAnsi="Times New Roman" w:cs="Times New Roman"/>
        </w:rPr>
        <w:t>R1</w:t>
      </w:r>
      <w:r>
        <w:rPr>
          <w:rFonts w:ascii="PMingLiU" w:eastAsia="PMingLiU" w:hAnsi="PMingLiU" w:cs="PMingLiU"/>
        </w:rPr>
        <w:t>比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先进，因此肯定在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后出栈。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PMingLiU" w:eastAsia="PMingLiU" w:hAnsi="PMingLiU" w:cs="PMingLiU"/>
        </w:rPr>
        <w:t>选项的入栈出栈次序为</w:t>
      </w:r>
      <w:r>
        <w:rPr>
          <w:rFonts w:ascii="Times New Roman" w:eastAsia="Times New Roman" w:hAnsi="Times New Roman" w:cs="Times New Roman"/>
        </w:rPr>
        <w:t>R1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R3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R3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R4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R5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R5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R4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R1</w:t>
      </w:r>
      <w:r>
        <w:rPr>
          <w:rFonts w:ascii="PMingLiU" w:eastAsia="PMingLiU" w:hAnsi="PMingLiU" w:cs="PMingLiU"/>
        </w:rPr>
        <w:t>出。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PMingLiU" w:eastAsia="PMingLiU" w:hAnsi="PMingLiU" w:cs="PMingLiU"/>
        </w:rPr>
        <w:t>选项的入栈出栈次序为</w:t>
      </w:r>
      <w:r>
        <w:rPr>
          <w:rFonts w:ascii="Times New Roman" w:eastAsia="Times New Roman" w:hAnsi="Times New Roman" w:cs="Times New Roman"/>
        </w:rPr>
        <w:t>R1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R3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R3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R1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R4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R5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R5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R4</w:t>
      </w:r>
      <w:r>
        <w:rPr>
          <w:rFonts w:ascii="PMingLiU" w:eastAsia="PMingLiU" w:hAnsi="PMingLiU" w:cs="PMingLiU"/>
        </w:rPr>
        <w:t>出。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PMingLiU" w:eastAsia="PMingLiU" w:hAnsi="PMingLiU" w:cs="PMingLiU"/>
        </w:rPr>
        <w:t>选项的入栈出栈次序为</w:t>
      </w:r>
      <w:r>
        <w:rPr>
          <w:rFonts w:ascii="Times New Roman" w:eastAsia="Times New Roman" w:hAnsi="Times New Roman" w:cs="Times New Roman"/>
        </w:rPr>
        <w:t>R1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R3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R3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R2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R1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R4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R4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R5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R5</w:t>
      </w:r>
      <w:r>
        <w:rPr>
          <w:rFonts w:ascii="PMingLiU" w:eastAsia="PMingLiU" w:hAnsi="PMingLiU" w:cs="PMingLiU"/>
        </w:rPr>
        <w:t>出。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如果一个栈初始时为空，且当前栈中的元素从栈底到栈顶依次为</w:t>
      </w:r>
      <w:r>
        <w:rPr>
          <w:rFonts w:ascii="Times New Roman" w:eastAsia="Times New Roman" w:hAnsi="Times New Roman" w:cs="Times New Roman"/>
        </w:rPr>
        <w:t>a, b, c(</w:t>
      </w:r>
      <w:r>
        <w:rPr>
          <w:rFonts w:ascii="PMingLiU" w:eastAsia="PMingLiU" w:hAnsi="PMingLiU" w:cs="PMingLiU"/>
        </w:rPr>
        <w:t>如右图所示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，另有元素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已经出栈，则可能的入栈顺序有（）。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3686175" cy="34956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20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A.a, b, c, d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B.b, a, c, 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C.a, c, b, 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D.d, a, b, c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【分析】栈的性质决定了栈里面三个元素的相对入栈顺序是</w:t>
      </w:r>
      <w:r>
        <w:rPr>
          <w:rFonts w:ascii="Times New Roman" w:eastAsia="Times New Roman" w:hAnsi="Times New Roman" w:cs="Times New Roman"/>
        </w:rPr>
        <w:t>a,b,c,</w:t>
      </w:r>
      <w:r>
        <w:rPr>
          <w:rFonts w:ascii="PMingLiU" w:eastAsia="PMingLiU" w:hAnsi="PMingLiU" w:cs="PMingLiU"/>
        </w:rPr>
        <w:t>结合四个选项，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选项符合</w:t>
      </w:r>
      <w:r>
        <w:rPr>
          <w:rFonts w:ascii="Times New Roman" w:eastAsia="Times New Roman" w:hAnsi="Times New Roman" w:cs="Times New Roman"/>
        </w:rPr>
        <w:t>a,b,c</w:t>
      </w:r>
      <w:r>
        <w:rPr>
          <w:rFonts w:ascii="PMingLiU" w:eastAsia="PMingLiU" w:hAnsi="PMingLiU" w:cs="PMingLiU"/>
        </w:rPr>
        <w:t>三个元素的相对位置。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选项的出入栈顺序为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进</w:t>
      </w:r>
      <w:r>
        <w:rPr>
          <w:rFonts w:ascii="Times New Roman" w:eastAsia="Times New Roman" w:hAnsi="Times New Roman" w:cs="Times New Roman"/>
        </w:rPr>
        <w:t>,b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进</w:t>
      </w:r>
      <w:r>
        <w:rPr>
          <w:rFonts w:ascii="Times New Roman" w:eastAsia="Times New Roman" w:hAnsi="Times New Roman" w:cs="Times New Roman"/>
        </w:rPr>
        <w:t>,d</w:t>
      </w:r>
      <w:r>
        <w:rPr>
          <w:rFonts w:ascii="PMingLiU" w:eastAsia="PMingLiU" w:hAnsi="PMingLiU" w:cs="PMingLiU"/>
        </w:rPr>
        <w:t>出</w:t>
      </w:r>
      <w:r>
        <w:rPr>
          <w:rFonts w:ascii="Times New Roman" w:eastAsia="Times New Roman" w:hAnsi="Times New Roman" w:cs="Times New Roman"/>
        </w:rPr>
        <w:t>;D</w:t>
      </w:r>
      <w:r>
        <w:rPr>
          <w:rFonts w:ascii="PMingLiU" w:eastAsia="PMingLiU" w:hAnsi="PMingLiU" w:cs="PMingLiU"/>
        </w:rPr>
        <w:t>选项的出入栈顺序为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进</w:t>
      </w:r>
      <w:r>
        <w:rPr>
          <w:rFonts w:ascii="Times New Roman" w:eastAsia="Times New Roman" w:hAnsi="Times New Roman" w:cs="Times New Roman"/>
        </w:rPr>
        <w:t>,d</w:t>
      </w:r>
      <w:r>
        <w:rPr>
          <w:rFonts w:ascii="PMingLiU" w:eastAsia="PMingLiU" w:hAnsi="PMingLiU" w:cs="PMingLiU"/>
        </w:rPr>
        <w:t>出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进</w:t>
      </w:r>
      <w:r>
        <w:rPr>
          <w:rFonts w:ascii="Times New Roman" w:eastAsia="Times New Roman" w:hAnsi="Times New Roman" w:cs="Times New Roman"/>
        </w:rPr>
        <w:t>,b</w:t>
      </w:r>
      <w:r>
        <w:rPr>
          <w:rFonts w:ascii="PMingLiU" w:eastAsia="PMingLiU" w:hAnsi="PMingLiU" w:cs="PMingLiU"/>
        </w:rPr>
        <w:t>进</w:t>
      </w:r>
      <w:r>
        <w:rPr>
          <w:rFonts w:ascii="Times New Roman" w:eastAsia="Times New Roman" w:hAnsi="Times New Roman" w:cs="Times New Roman"/>
        </w:rPr>
        <w:t>,c</w:t>
      </w:r>
      <w:r>
        <w:rPr>
          <w:rFonts w:ascii="PMingLiU" w:eastAsia="PMingLiU" w:hAnsi="PMingLiU" w:cs="PMingLiU"/>
        </w:rPr>
        <w:t>进。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对于入栈顺序为</w:t>
      </w:r>
      <w:r>
        <w:rPr>
          <w:rFonts w:ascii="Times New Roman" w:eastAsia="Times New Roman" w:hAnsi="Times New Roman" w:cs="Times New Roman"/>
        </w:rPr>
        <w:t xml:space="preserve">a, b, c, d, e, f, g </w:t>
      </w:r>
      <w:r>
        <w:rPr>
          <w:rFonts w:ascii="PMingLiU" w:eastAsia="PMingLiU" w:hAnsi="PMingLiU" w:cs="PMingLiU"/>
        </w:rPr>
        <w:t>的序列，下列（）不可能是合法的出栈序列。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a, b, c, d, e, f, g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a, d, c, b, e, g, f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a, d, b, c, g, f, e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g, f, e, d, c, b, a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选项因为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比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先入栈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不可能比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先出栈。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PMingLiU" w:eastAsia="PMingLiU" w:hAnsi="PMingLiU" w:cs="PMingLiU"/>
        </w:rPr>
        <w:t>选项的出入栈顺序为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出</w:t>
      </w:r>
      <w:r>
        <w:rPr>
          <w:rFonts w:ascii="Times New Roman" w:eastAsia="Times New Roman" w:hAnsi="Times New Roman" w:cs="Times New Roman"/>
        </w:rPr>
        <w:t>,c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PMingLiU" w:eastAsia="PMingLiU" w:hAnsi="PMingLiU" w:cs="PMingLiU"/>
        </w:rPr>
        <w:t>出。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PMingLiU" w:eastAsia="PMingLiU" w:hAnsi="PMingLiU" w:cs="PMingLiU"/>
        </w:rPr>
        <w:t>选项的出入栈顺序为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进</w:t>
      </w:r>
      <w:r>
        <w:rPr>
          <w:rFonts w:ascii="Times New Roman" w:eastAsia="Times New Roman" w:hAnsi="Times New Roman" w:cs="Times New Roman"/>
        </w:rPr>
        <w:t>,d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出。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PMingLiU" w:eastAsia="PMingLiU" w:hAnsi="PMingLiU" w:cs="PMingLiU"/>
        </w:rPr>
        <w:t>选项的出入栈顺序为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进</w:t>
      </w:r>
      <w:r>
        <w:rPr>
          <w:rFonts w:ascii="Times New Roman" w:eastAsia="Times New Roman" w:hAnsi="Times New Roman" w:cs="Times New Roman"/>
        </w:rPr>
        <w:t>,e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PMingLiU" w:eastAsia="PMingLiU" w:hAnsi="PMingLiU" w:cs="PMingLiU"/>
        </w:rPr>
        <w:t>进，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出，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出。</w:t>
      </w:r>
    </w:p>
    <w:p>
      <w:pPr>
        <w:spacing w:line="360" w:lineRule="auto"/>
      </w:pP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